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474B2" w:rsidRDefault="00E537D1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пятьдесят пятой</w:t>
      </w:r>
      <w:r w:rsidR="00C474B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B2" w:rsidRDefault="00E537D1" w:rsidP="00C474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="00C474B2">
        <w:rPr>
          <w:rFonts w:ascii="Times New Roman" w:hAnsi="Times New Roman" w:cs="Times New Roman"/>
          <w:sz w:val="28"/>
          <w:szCs w:val="28"/>
        </w:rPr>
        <w:t>.05.2024 год                         с</w:t>
      </w:r>
      <w:proofErr w:type="gramStart"/>
      <w:r w:rsidR="00C474B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474B2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Семенихин И.П., специалист администрации Иванова Л.В.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C474B2" w:rsidRDefault="00C474B2" w:rsidP="00C474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94C" w:rsidRPr="0026194C" w:rsidRDefault="0026194C" w:rsidP="0026194C">
      <w:pPr>
        <w:pStyle w:val="a4"/>
        <w:numPr>
          <w:ilvl w:val="0"/>
          <w:numId w:val="1"/>
        </w:numPr>
        <w:shd w:val="clear" w:color="auto" w:fill="FFFFFF"/>
        <w:tabs>
          <w:tab w:val="left" w:pos="9355"/>
        </w:tabs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пятидесятой сессии Совета депутатов </w:t>
      </w:r>
      <w:proofErr w:type="spellStart"/>
      <w:r w:rsidRPr="0026194C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9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Pr="0026194C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9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</w:t>
      </w:r>
    </w:p>
    <w:p w:rsidR="00C474B2" w:rsidRPr="00B73B30" w:rsidRDefault="00C474B2" w:rsidP="00C474B2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74B2" w:rsidRDefault="00C474B2" w:rsidP="00C474B2">
      <w:pPr>
        <w:jc w:val="both"/>
        <w:rPr>
          <w:rFonts w:ascii="Times New Roman" w:hAnsi="Times New Roman" w:cs="Times New Roman"/>
          <w:sz w:val="28"/>
          <w:szCs w:val="28"/>
        </w:rPr>
      </w:pPr>
      <w:r w:rsidRPr="00380820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26194C" w:rsidRDefault="0026194C" w:rsidP="00C474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194C" w:rsidRPr="0026194C" w:rsidRDefault="0026194C" w:rsidP="0026194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исполнении бюджета за 2023 год.</w:t>
      </w:r>
    </w:p>
    <w:p w:rsidR="0026194C" w:rsidRPr="0026194C" w:rsidRDefault="0026194C" w:rsidP="0026194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524234" w:rsidRDefault="00524234"/>
    <w:p w:rsidR="00E537D1" w:rsidRDefault="00E537D1"/>
    <w:p w:rsidR="00E537D1" w:rsidRDefault="00E537D1"/>
    <w:p w:rsidR="00E537D1" w:rsidRDefault="00E537D1"/>
    <w:p w:rsidR="00E537D1" w:rsidRPr="00E537D1" w:rsidRDefault="00E537D1" w:rsidP="00E537D1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lastRenderedPageBreak/>
        <w:t xml:space="preserve">Слушали специалист администрации Иванову Л.В. О внесении изменений в решение пятидесятой сессии Совета депутатов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</w:t>
      </w:r>
    </w:p>
    <w:p w:rsidR="00E537D1" w:rsidRPr="00E537D1" w:rsidRDefault="00E537D1" w:rsidP="00E537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7D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6" w:tgtFrame="_blank" w:history="1">
        <w:r w:rsidRPr="00E537D1">
          <w:rPr>
            <w:rStyle w:val="a5"/>
            <w:rFonts w:ascii="Times New Roman" w:hAnsi="Times New Roman"/>
            <w:color w:val="auto"/>
            <w:sz w:val="28"/>
            <w:szCs w:val="28"/>
          </w:rPr>
          <w:t>Закон Новосибирской области от 21.12.2023 №413-ОЗ «Об областном бюджете Новосибирской области</w:t>
        </w:r>
        <w:proofErr w:type="gramEnd"/>
        <w:r w:rsidRPr="00E537D1">
          <w:rPr>
            <w:rStyle w:val="a5"/>
            <w:rFonts w:ascii="Times New Roman" w:hAnsi="Times New Roman"/>
            <w:color w:val="auto"/>
            <w:sz w:val="28"/>
            <w:szCs w:val="28"/>
          </w:rPr>
          <w:t xml:space="preserve"> на 2024 год и плановый период 2025 и 2026 годов</w:t>
        </w:r>
      </w:hyperlink>
      <w:r w:rsidRPr="00E537D1">
        <w:rPr>
          <w:rFonts w:ascii="Times New Roman" w:hAnsi="Times New Roman" w:cs="Times New Roman"/>
          <w:sz w:val="28"/>
          <w:szCs w:val="28"/>
        </w:rPr>
        <w:t xml:space="preserve">», Совет депутатов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E537D1" w:rsidRPr="00E537D1" w:rsidRDefault="00E537D1" w:rsidP="00E537D1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Внести в Решение пятидесятой сессии Совета депутатов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 (далее – Решение) следующие изменения:</w:t>
      </w:r>
    </w:p>
    <w:p w:rsidR="00E537D1" w:rsidRPr="00E537D1" w:rsidRDefault="00E537D1" w:rsidP="00E537D1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E537D1" w:rsidRPr="00E537D1" w:rsidRDefault="00E537D1" w:rsidP="00E537D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«1)</w:t>
      </w:r>
      <w:r w:rsidRPr="00E537D1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8393760  рублей, в том числе объем безвозмездных поступлений в сумме 7024024 рублей, из них объем межбюджетных трансфертов, получаемых из других бюджетов бюджетной системы Российской Федерации, в сумме  2619,0 тыс. рублей, </w:t>
      </w:r>
      <w:r w:rsidRPr="00E537D1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E537D1">
        <w:rPr>
          <w:rFonts w:ascii="Times New Roman" w:hAnsi="Times New Roman" w:cs="Times New Roman"/>
          <w:color w:val="000000"/>
          <w:sz w:val="28"/>
          <w:szCs w:val="28"/>
        </w:rPr>
        <w:t xml:space="preserve">2619,0 </w:t>
      </w:r>
      <w:r w:rsidRPr="00E537D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537D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537D1">
        <w:rPr>
          <w:rFonts w:ascii="Times New Roman" w:hAnsi="Times New Roman" w:cs="Times New Roman"/>
          <w:sz w:val="28"/>
          <w:szCs w:val="28"/>
        </w:rPr>
        <w:t>ублей</w:t>
      </w:r>
      <w:r w:rsidRPr="00E537D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537D1">
        <w:rPr>
          <w:rFonts w:ascii="Times New Roman" w:hAnsi="Times New Roman" w:cs="Times New Roman"/>
          <w:sz w:val="28"/>
          <w:szCs w:val="28"/>
        </w:rPr>
        <w:t>»</w:t>
      </w:r>
    </w:p>
    <w:p w:rsidR="00E537D1" w:rsidRPr="00E537D1" w:rsidRDefault="00E537D1" w:rsidP="00E537D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3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</w:t>
      </w:r>
      <w:r w:rsidRPr="00E537D1">
        <w:rPr>
          <w:rFonts w:ascii="Times New Roman" w:hAnsi="Times New Roman" w:cs="Times New Roman"/>
          <w:sz w:val="28"/>
          <w:szCs w:val="28"/>
        </w:rPr>
        <w:t>Пункт 2 части 1 статьи 1 Решения изложить в следующей редакции:</w:t>
      </w:r>
      <w:r w:rsidRPr="00E537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537D1" w:rsidRPr="00E537D1" w:rsidRDefault="00E537D1" w:rsidP="00E537D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E537D1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E537D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E537D1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9063,8 тыс. </w:t>
      </w:r>
      <w:r w:rsidRPr="00E537D1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E537D1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537D1" w:rsidRPr="00E537D1" w:rsidRDefault="00E537D1" w:rsidP="00E537D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1.3. </w:t>
      </w:r>
      <w:r w:rsidRPr="00E53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 3 </w:t>
      </w:r>
      <w:r w:rsidRPr="00E537D1">
        <w:rPr>
          <w:rFonts w:ascii="Times New Roman" w:hAnsi="Times New Roman" w:cs="Times New Roman"/>
          <w:sz w:val="28"/>
          <w:szCs w:val="28"/>
        </w:rPr>
        <w:t>части 1 статьи 1</w:t>
      </w:r>
      <w:r w:rsidRPr="00E53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(</w:t>
      </w:r>
      <w:proofErr w:type="spellStart"/>
      <w:r w:rsidRPr="00E53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профицит</w:t>
      </w:r>
      <w:proofErr w:type="spellEnd"/>
      <w:r w:rsidRPr="00E53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местного бюджета в сумме  0 тыс. руб.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1.4. п.1 части 1 статьи 6 изложить в следующей редакции: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«1) на 2024 год в сумме 717,1 тыс. рублей;» 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lastRenderedPageBreak/>
        <w:t xml:space="preserve">1.5. В приложении  «Доходы бюджета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на 2024 год» изложить в прилагаемой редакции.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1.6. В приложении 1 к Решению таблицу 1 «Распределение бюджетных ассигнований по целевым статьям (муниципальным программам и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 бюджетов на  2024 год и плановый период 2025</w:t>
      </w:r>
      <w:proofErr w:type="gramStart"/>
      <w:r w:rsidRPr="00E537D1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E537D1">
        <w:rPr>
          <w:rFonts w:ascii="Times New Roman" w:hAnsi="Times New Roman" w:cs="Times New Roman"/>
          <w:sz w:val="28"/>
          <w:szCs w:val="28"/>
        </w:rPr>
        <w:t xml:space="preserve"> 2026  годов» изложить в прилагаемой редакции.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1.7. В приложении 2 к Решению таблицу 1 «Ведомственная структура расходов местного бюджета на 2024 год» изложить в прилагаемой редакции.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периодическом печатном издании «Бюллетень органов местного самоуправления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537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37D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E537D1" w:rsidRDefault="00E537D1" w:rsidP="00E537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</w:t>
      </w:r>
    </w:p>
    <w:p w:rsidR="00E537D1" w:rsidRDefault="00E537D1" w:rsidP="00E537D1">
      <w:pPr>
        <w:ind w:right="-1"/>
        <w:jc w:val="both"/>
        <w:rPr>
          <w:rFonts w:eastAsia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537D1" w:rsidRPr="00E537D1" w:rsidRDefault="00E537D1" w:rsidP="00E537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37D1" w:rsidRPr="00E537D1" w:rsidRDefault="00E537D1" w:rsidP="00E537D1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7D1">
        <w:rPr>
          <w:rFonts w:ascii="Times New Roman" w:eastAsia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 w:rsidRPr="00E537D1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за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D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 от 06.10.2003 года № 131-ФЗ, Положением «О бюджетном процессе в Веселовском  сельсовете Краснозерского района Новосибирской области» утвержденным решением 49 сессии Совета депутатов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 от</w:t>
      </w:r>
      <w:proofErr w:type="gramEnd"/>
      <w:r w:rsidRPr="00E537D1">
        <w:rPr>
          <w:rFonts w:ascii="Times New Roman" w:hAnsi="Times New Roman" w:cs="Times New Roman"/>
          <w:sz w:val="28"/>
          <w:szCs w:val="28"/>
        </w:rPr>
        <w:t xml:space="preserve"> 13.09.2023 года </w:t>
      </w:r>
      <w:r w:rsidRPr="00E537D1">
        <w:rPr>
          <w:rFonts w:ascii="Times New Roman" w:hAnsi="Times New Roman" w:cs="Times New Roman"/>
          <w:sz w:val="28"/>
          <w:szCs w:val="28"/>
          <w:lang w:eastAsia="en-US"/>
        </w:rPr>
        <w:t xml:space="preserve"> №49/2</w:t>
      </w:r>
      <w:r w:rsidRPr="00E537D1">
        <w:rPr>
          <w:rFonts w:ascii="Times New Roman" w:hAnsi="Times New Roman" w:cs="Times New Roman"/>
          <w:sz w:val="28"/>
          <w:szCs w:val="28"/>
        </w:rPr>
        <w:t xml:space="preserve">, Уставом сельского поселения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муниципального района Новосибирской области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и Рекомендациями публичных слушаний отчета об исполнении бюджета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за 2023 год от 14.05.2024г., 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lastRenderedPageBreak/>
        <w:t xml:space="preserve">Совет депутатов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E537D1" w:rsidRPr="00E537D1" w:rsidRDefault="00E537D1" w:rsidP="00E537D1">
      <w:pPr>
        <w:jc w:val="both"/>
        <w:rPr>
          <w:rFonts w:ascii="Times New Roman" w:hAnsi="Times New Roman" w:cs="Times New Roman"/>
          <w:sz w:val="16"/>
          <w:szCs w:val="16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за 2023 год по доходам в сумме 8 852 432,60 руб., по расходам в сумме 8448992,93  тыс. руб.</w:t>
      </w:r>
    </w:p>
    <w:p w:rsidR="00E537D1" w:rsidRPr="00E537D1" w:rsidRDefault="00E537D1" w:rsidP="00E537D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Утвердить исполнение местного бюджета по доходам за 2023 год по кодам классификации доходов бюджетов согласно приложению 1 к настоящему решению;</w:t>
      </w:r>
    </w:p>
    <w:p w:rsidR="00E537D1" w:rsidRPr="00E537D1" w:rsidRDefault="00E537D1" w:rsidP="00E537D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Утвердить исполнение местного бюджета по доходам по кодам классификации видов доходов, подвидов доходов, согласно приложению 2 к настоящему решению;</w:t>
      </w:r>
    </w:p>
    <w:p w:rsidR="00E537D1" w:rsidRPr="00E537D1" w:rsidRDefault="00E537D1" w:rsidP="00E537D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Утвердить исполнение местного бюджета по расходам за 2023 год по ведомственной структуре согласно приложению 3 к настоящему решению;</w:t>
      </w:r>
    </w:p>
    <w:p w:rsidR="00E537D1" w:rsidRPr="00E537D1" w:rsidRDefault="00E537D1" w:rsidP="00E537D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Утвердить исполнение местного бюджета по расходам по разделам и подразделам классификации расходов бюджета согласно приложению 4 к настоящему решению;</w:t>
      </w:r>
    </w:p>
    <w:p w:rsidR="00E537D1" w:rsidRPr="00E537D1" w:rsidRDefault="00E537D1" w:rsidP="00E537D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Утвердить исполнение местного бюджета по источникам финансирования дефицита бюджета, согласно приложению 5 к настоящему решению;</w:t>
      </w:r>
    </w:p>
    <w:p w:rsidR="00E537D1" w:rsidRPr="00E537D1" w:rsidRDefault="00E537D1" w:rsidP="00E537D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 xml:space="preserve">Решение опубликовать в печатном издании «Бюллетень органов местного самоуправления </w:t>
      </w:r>
      <w:proofErr w:type="spellStart"/>
      <w:r w:rsidRPr="00E537D1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E537D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области».</w:t>
      </w:r>
    </w:p>
    <w:p w:rsidR="00E537D1" w:rsidRPr="00E537D1" w:rsidRDefault="00E537D1" w:rsidP="00E537D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537D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опубликования.</w:t>
      </w:r>
    </w:p>
    <w:p w:rsidR="00E537D1" w:rsidRPr="00E537D1" w:rsidRDefault="00E537D1" w:rsidP="00E537D1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7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37D1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E537D1" w:rsidRDefault="00E537D1" w:rsidP="00E53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</w:t>
      </w:r>
    </w:p>
    <w:p w:rsidR="00E537D1" w:rsidRDefault="00E537D1" w:rsidP="00E537D1">
      <w:pPr>
        <w:ind w:right="-1"/>
        <w:jc w:val="both"/>
        <w:rPr>
          <w:rFonts w:eastAsia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О.М.Першин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В.А. Ефремова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СЕЛЬСОВЕТА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20.05.2024 г                                     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ветлое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внеочередной пятьдесят пятой  сессии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Распековна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Омаров Андрей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О.М.Першин</w:t>
      </w:r>
    </w:p>
    <w:p w:rsidR="00E537D1" w:rsidRDefault="00E537D1" w:rsidP="00E537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                                                                В.А.Ефремова</w:t>
      </w:r>
    </w:p>
    <w:p w:rsidR="00E537D1" w:rsidRDefault="00E537D1" w:rsidP="00E537D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37D1" w:rsidRPr="00CD377B" w:rsidRDefault="00E537D1" w:rsidP="00E537D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37D1" w:rsidRPr="00EC751D" w:rsidRDefault="00E537D1" w:rsidP="00E537D1">
      <w:pPr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7D1" w:rsidRPr="00B73B30" w:rsidRDefault="00E537D1" w:rsidP="00E537D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7D1" w:rsidRPr="00696374" w:rsidRDefault="00E537D1" w:rsidP="00E537D1">
      <w:pPr>
        <w:ind w:firstLine="708"/>
      </w:pPr>
    </w:p>
    <w:p w:rsidR="00E537D1" w:rsidRDefault="00E537D1"/>
    <w:sectPr w:rsidR="00E537D1" w:rsidSect="00F6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15553"/>
    <w:multiLevelType w:val="hybridMultilevel"/>
    <w:tmpl w:val="2222F7CE"/>
    <w:lvl w:ilvl="0" w:tplc="35C645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96EC4"/>
    <w:multiLevelType w:val="hybridMultilevel"/>
    <w:tmpl w:val="B058A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A56960"/>
    <w:multiLevelType w:val="hybridMultilevel"/>
    <w:tmpl w:val="83A8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4B2"/>
    <w:rsid w:val="00182539"/>
    <w:rsid w:val="0026194C"/>
    <w:rsid w:val="00524234"/>
    <w:rsid w:val="00C474B2"/>
    <w:rsid w:val="00E537D1"/>
    <w:rsid w:val="00F6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4B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74B2"/>
    <w:pPr>
      <w:ind w:left="720"/>
      <w:contextualSpacing/>
    </w:pPr>
  </w:style>
  <w:style w:type="character" w:styleId="a5">
    <w:name w:val="Hyperlink"/>
    <w:basedOn w:val="a0"/>
    <w:uiPriority w:val="99"/>
    <w:semiHidden/>
    <w:rsid w:val="00E537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ublication.pravo.gov.ru/Document/View/54002017120800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70288-74A0-4973-81B8-56026F962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1124</Words>
  <Characters>6412</Characters>
  <Application>Microsoft Office Word</Application>
  <DocSecurity>0</DocSecurity>
  <Lines>53</Lines>
  <Paragraphs>15</Paragraphs>
  <ScaleCrop>false</ScaleCrop>
  <Company>Microsoft</Company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2025-11-18T08:33:00Z</cp:lastPrinted>
  <dcterms:created xsi:type="dcterms:W3CDTF">2024-05-08T03:13:00Z</dcterms:created>
  <dcterms:modified xsi:type="dcterms:W3CDTF">2025-11-18T08:34:00Z</dcterms:modified>
</cp:coreProperties>
</file>